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F" w:rsidRPr="0018315F" w:rsidRDefault="00711ED4">
      <w:pPr>
        <w:rPr>
          <w:sz w:val="36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CB2BEC" wp14:editId="0260FD51">
            <wp:simplePos x="0" y="0"/>
            <wp:positionH relativeFrom="column">
              <wp:posOffset>733534</wp:posOffset>
            </wp:positionH>
            <wp:positionV relativeFrom="paragraph">
              <wp:posOffset>281305</wp:posOffset>
            </wp:positionV>
            <wp:extent cx="4324350" cy="3242945"/>
            <wp:effectExtent l="0" t="0" r="0" b="0"/>
            <wp:wrapNone/>
            <wp:docPr id="1" name="รูปภาพ 1" descr="C:\Users\Administrator\Desktop\00c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c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AD" w:rsidRDefault="00D35BAD"/>
    <w:p w:rsidR="00D35BAD" w:rsidRPr="00D35BAD" w:rsidRDefault="00D35BAD" w:rsidP="00D35BAD"/>
    <w:p w:rsidR="00D35BAD" w:rsidRPr="00D35BAD" w:rsidRDefault="000A448D" w:rsidP="00D35BAD">
      <w:r>
        <w:rPr>
          <w:noProof/>
          <w:sz w:val="36"/>
          <w:szCs w:val="44"/>
        </w:rPr>
        <w:drawing>
          <wp:anchor distT="0" distB="0" distL="114300" distR="114300" simplePos="0" relativeHeight="251659264" behindDoc="1" locked="0" layoutInCell="1" allowOverlap="1" wp14:anchorId="7277790F" wp14:editId="6C6C3686">
            <wp:simplePos x="0" y="0"/>
            <wp:positionH relativeFrom="column">
              <wp:posOffset>-2496503</wp:posOffset>
            </wp:positionH>
            <wp:positionV relativeFrom="paragraph">
              <wp:posOffset>179279</wp:posOffset>
            </wp:positionV>
            <wp:extent cx="10685528" cy="7481635"/>
            <wp:effectExtent l="1588" t="0" r="3492" b="3493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b_tha_a02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" t="1491" r="2847" b="6453"/>
                    <a:stretch/>
                  </pic:blipFill>
                  <pic:spPr bwMode="auto">
                    <a:xfrm rot="5400000">
                      <a:off x="0" y="0"/>
                      <a:ext cx="10685528" cy="74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BAD" w:rsidRPr="00D35BAD" w:rsidRDefault="00D35BAD" w:rsidP="00D35BAD"/>
    <w:p w:rsidR="00D35BAD" w:rsidRPr="00D35BAD" w:rsidRDefault="00D35BAD" w:rsidP="00D35BAD"/>
    <w:p w:rsidR="00D35BAD" w:rsidRPr="00D35BAD" w:rsidRDefault="00D35BAD" w:rsidP="00D35BAD"/>
    <w:p w:rsidR="00D35BAD" w:rsidRPr="00D35BAD" w:rsidRDefault="00D35BAD" w:rsidP="00D35BAD"/>
    <w:p w:rsidR="00D35BAD" w:rsidRPr="00D35BAD" w:rsidRDefault="00D35BAD" w:rsidP="00D35BAD"/>
    <w:p w:rsidR="00D35BAD" w:rsidRPr="00D35BAD" w:rsidRDefault="00D35BAD" w:rsidP="00D35BAD"/>
    <w:p w:rsidR="00D35BAD" w:rsidRPr="00D35BAD" w:rsidRDefault="00D35BAD" w:rsidP="00D35BAD"/>
    <w:p w:rsidR="0093556F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/>
          <w:b/>
          <w:bCs/>
          <w:sz w:val="40"/>
          <w:szCs w:val="48"/>
          <w:cs/>
        </w:rPr>
        <w:t>“...เจอเจ้านายไม่ดี...ถือว่าเรามีโอกาสให้แสวงหา</w:t>
      </w:r>
    </w:p>
    <w:p w:rsidR="00D35BAD" w:rsidRPr="00D35BAD" w:rsidRDefault="00D35BAD" w:rsidP="008B2F61">
      <w:pPr>
        <w:ind w:right="-188"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/>
          <w:b/>
          <w:bCs/>
          <w:sz w:val="40"/>
          <w:szCs w:val="48"/>
          <w:cs/>
        </w:rPr>
        <w:t>ให้เรียนรู้  ดู</w:t>
      </w:r>
      <w:r>
        <w:rPr>
          <w:rFonts w:ascii="TH SarabunIT๙" w:hAnsi="TH SarabunIT๙" w:cs="TH SarabunIT๙" w:hint="cs"/>
          <w:b/>
          <w:bCs/>
          <w:sz w:val="40"/>
          <w:szCs w:val="48"/>
          <w:cs/>
        </w:rPr>
        <w:t>เป็น</w:t>
      </w:r>
      <w:r w:rsidRPr="00D35BAD">
        <w:rPr>
          <w:rFonts w:ascii="TH SarabunIT๙" w:hAnsi="TH SarabunIT๙" w:cs="TH SarabunIT๙"/>
          <w:b/>
          <w:bCs/>
          <w:sz w:val="40"/>
          <w:szCs w:val="48"/>
          <w:cs/>
        </w:rPr>
        <w:t>ตัวอย่าง</w:t>
      </w: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  แต่ถ้าเจอเจ้านายเข้าท่า  ให้ถือว่ามีครูดี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ทุกคนต้องเป็นเจ้านายคนอื่นและเป็นเจ้านายตัวเองทั้งสิ้น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ท่านพุทธทาสสอนไว้  ไม่ให้ยึดติดกับสิ่งที่เป็น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 xml:space="preserve">แต่เมื่อถึงคราวต้องเป็นอะไรก็แล้วแต่  “ ต้องเป็นให้เป็น </w:t>
      </w:r>
      <w:r w:rsidR="00711ED4">
        <w:rPr>
          <w:rFonts w:ascii="TH SarabunIT๙" w:hAnsi="TH SarabunIT๙" w:cs="TH SarabunIT๙" w:hint="cs"/>
          <w:b/>
          <w:bCs/>
          <w:sz w:val="40"/>
          <w:szCs w:val="48"/>
          <w:cs/>
        </w:rPr>
        <w:t>”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เมื่อศรัทธาเจ้านายไม่ได้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ก็อย่าปล่อยให้ชีวิตผ่านไปอย่างไร้ความหมาย</w:t>
      </w:r>
    </w:p>
    <w:p w:rsidR="00D35BAD" w:rsidRPr="00D35BAD" w:rsidRDefault="00D35BAD" w:rsidP="008B2F61">
      <w:pPr>
        <w:ind w:right="-330"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คนอื่นจะเป็นอย่างไรเรื่องของเขา  หันมาทำตัวเองให้น่าศรัทธาก็พอ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เวลาของคนเรามีน้อย  อย่าต่อสู้และต่อต้านในสิ่งที่เสียเวลา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ตัวอย่างมีให้เห็น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เลือกเป็นในแบบที่เราศรัทธา...”</w:t>
      </w:r>
    </w:p>
    <w:p w:rsidR="00D35BAD" w:rsidRPr="00D35BAD" w:rsidRDefault="00D35BAD" w:rsidP="008B2F61">
      <w:pPr>
        <w:ind w:hanging="284"/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  <w:r w:rsidRPr="00286ECD">
        <w:rPr>
          <w:rFonts w:ascii="TH SarabunIT๙" w:hAnsi="TH SarabunIT๙" w:cs="TH SarabunIT๙"/>
          <w:b/>
          <w:bCs/>
          <w:sz w:val="40"/>
          <w:szCs w:val="48"/>
          <w:cs/>
        </w:rPr>
        <w:t>-</w:t>
      </w:r>
      <w:r w:rsidRPr="00286ECD">
        <w:rPr>
          <w:rFonts w:ascii="Tahoma" w:hAnsi="Tahoma" w:cs="Tahoma"/>
          <w:sz w:val="40"/>
          <w:szCs w:val="48"/>
        </w:rPr>
        <w:t>‘</w:t>
      </w:r>
      <w:r w:rsidRPr="00286ECD">
        <w:rPr>
          <w:rFonts w:ascii="TH SarabunIT๙" w:hAnsi="TH SarabunIT๙" w:cs="TH SarabunIT๙"/>
          <w:b/>
          <w:bCs/>
          <w:sz w:val="40"/>
          <w:szCs w:val="48"/>
        </w:rPr>
        <w:t>.</w:t>
      </w:r>
      <w:r w:rsidRPr="00D35BAD">
        <w:rPr>
          <w:rFonts w:ascii="TH SarabunIT๙" w:hAnsi="TH SarabunIT๙" w:cs="TH SarabunIT๙" w:hint="cs"/>
          <w:b/>
          <w:bCs/>
          <w:sz w:val="40"/>
          <w:szCs w:val="48"/>
          <w:cs/>
        </w:rPr>
        <w:t>พุทธทาสภิกขุ.</w:t>
      </w:r>
      <w:r w:rsidRPr="00286ECD">
        <w:rPr>
          <w:rFonts w:ascii="Tahoma" w:hAnsi="Tahoma" w:cs="Tahoma"/>
          <w:sz w:val="40"/>
          <w:szCs w:val="48"/>
        </w:rPr>
        <w:t>’</w:t>
      </w:r>
      <w:r w:rsidRPr="00286ECD">
        <w:rPr>
          <w:rFonts w:ascii="TH SarabunIT๙" w:hAnsi="TH SarabunIT๙" w:cs="TH SarabunIT๙"/>
          <w:b/>
          <w:bCs/>
          <w:sz w:val="40"/>
          <w:szCs w:val="48"/>
          <w:cs/>
        </w:rPr>
        <w:t>-</w:t>
      </w:r>
    </w:p>
    <w:sectPr w:rsidR="00D35BAD" w:rsidRPr="00D35BAD" w:rsidSect="00D35BA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D"/>
    <w:rsid w:val="00032AF5"/>
    <w:rsid w:val="000A448D"/>
    <w:rsid w:val="0018315F"/>
    <w:rsid w:val="00212C52"/>
    <w:rsid w:val="00284399"/>
    <w:rsid w:val="00286ECD"/>
    <w:rsid w:val="003178B4"/>
    <w:rsid w:val="004A6193"/>
    <w:rsid w:val="00544388"/>
    <w:rsid w:val="005A0070"/>
    <w:rsid w:val="00711ED4"/>
    <w:rsid w:val="00722CED"/>
    <w:rsid w:val="008B2F61"/>
    <w:rsid w:val="0093556F"/>
    <w:rsid w:val="009567E6"/>
    <w:rsid w:val="00BE5F87"/>
    <w:rsid w:val="00D35BAD"/>
    <w:rsid w:val="00E3707C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5B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5B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2015-09-15T08:52:00Z</cp:lastPrinted>
  <dcterms:created xsi:type="dcterms:W3CDTF">2015-09-17T07:55:00Z</dcterms:created>
  <dcterms:modified xsi:type="dcterms:W3CDTF">2015-09-17T07:55:00Z</dcterms:modified>
</cp:coreProperties>
</file>